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88ef1cfb5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Julius Johannessen &amp; Sønner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Julius Johannessen &amp; Sønner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0ab9cd4b034ffc"/>
      <w:footerReference xmlns:r="http://schemas.openxmlformats.org/officeDocument/2006/relationships" w:type="default" r:id="R62481c5ac04347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Julius Johannessen &amp; Sønner A/S   ·   Org.nr 913 130 413   ·   c/o Henning Johannessen, Tvarabergkroken 22   ·   4045 HAFRSFJORD   ·   Tlf. 51585757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Julius Johannessen &amp; Sønner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ab9cd4b034ffc" /><Relationship Type="http://schemas.openxmlformats.org/officeDocument/2006/relationships/footer" Target="/word/footer1.xml" Id="R62481c5ac0434753" /></Relationships>
</file>