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ee876a1f1940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FRIKASA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FRIKASA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62ff3b57f5b419d"/>
      <w:footerReference xmlns:r="http://schemas.openxmlformats.org/officeDocument/2006/relationships" w:type="default" r:id="Rf573569b887b42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FRIKASA AS   ·   Org.nr 913 784 367   ·   Skådalsveien 12B   ·   0781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FRIKASA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2ff3b57f5b419d" /><Relationship Type="http://schemas.openxmlformats.org/officeDocument/2006/relationships/footer" Target="/word/footer1.xml" Id="Rf573569b887b42ca" /></Relationships>
</file>