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1830f209224a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GEOGRAPHIC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Ålesund,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GEOGRAPHIC AS</w:t>
      </w:r>
    </w:p>
    <w:sectPr>
      <w:headerReference xmlns:r="http://schemas.openxmlformats.org/officeDocument/2006/relationships" w:type="default" r:id="Rc0a28ca405a4423a"/>
      <w:footerReference xmlns:r="http://schemas.openxmlformats.org/officeDocument/2006/relationships" w:type="default" r:id="R8d000f09578f4c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GEOGRAPHIC AS   ·   Org.nr 914 079 586   ·   Apotekergata 9A   ·   6004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GEOGRAPHIC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a28ca405a4423a" /><Relationship Type="http://schemas.openxmlformats.org/officeDocument/2006/relationships/footer" Target="/word/footer1.xml" Id="R8d000f09578f4c47" /></Relationships>
</file>