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9d1006be1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BERGENSKANTEN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BERGENSKANTEN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1d1a9625b4af2"/>
      <w:footerReference xmlns:r="http://schemas.openxmlformats.org/officeDocument/2006/relationships" w:type="default" r:id="Raf1c22c11611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BERGENSKANTEN AS   ·   Org.nr 914 631 874   ·   Bryggen 11   ·   5003 BERGEN   ·   Tlf. 55 30 20 70   ·   terje@bryggeloftet.no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BERGENSKANTEN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1d1a9625b4af2" /><Relationship Type="http://schemas.openxmlformats.org/officeDocument/2006/relationships/footer" Target="/word/footer1.xml" Id="Raf1c22c1161147c2" /></Relationships>
</file>