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98cd20ec4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Hydro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Hydro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3d73480584e65"/>
      <w:footerReference xmlns:r="http://schemas.openxmlformats.org/officeDocument/2006/relationships" w:type="default" r:id="R7640299b0366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Hydro ASA   ·   Org.nr 914 778 271   ·   Drammensveien 264   ·   0283 OSLO   ·   Tlf. 22 53 81 00   ·   corporate@hydro.com   ·   www.hydro.com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Hydro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3d73480584e65" /><Relationship Type="http://schemas.openxmlformats.org/officeDocument/2006/relationships/footer" Target="/word/footer1.xml" Id="R7640299b036640c9" /></Relationships>
</file>