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2a0b9e6d9245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AKTIVA REVISJON BREILAND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BREILAND AS</w:t>
      </w:r>
    </w:p>
    <w:sectPr>
      <w:headerReference xmlns:r="http://schemas.openxmlformats.org/officeDocument/2006/relationships" w:type="default" r:id="R2b71ee50889143e5"/>
      <w:footerReference xmlns:r="http://schemas.openxmlformats.org/officeDocument/2006/relationships" w:type="default" r:id="R5616be85e1394f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BREILAND AS   ·   Org.nr 914 823 684   ·   Trålveien 50   ·   8013 BODØ   ·   Tlf. 75 56 65 30   ·   post@aktivarevisjon.no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BREILAND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71ee50889143e5" /><Relationship Type="http://schemas.openxmlformats.org/officeDocument/2006/relationships/footer" Target="/word/footer1.xml" Id="R5616be85e1394fb6" /></Relationships>
</file>