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ed17b9730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JTA KAPITAL AS</w:t>
      </w:r>
    </w:p>
    <w:sectPr>
      <w:headerReference xmlns:r="http://schemas.openxmlformats.org/officeDocument/2006/relationships" w:type="default" r:id="R4ae96d5ccd2240c6"/>
      <w:footerReference xmlns:r="http://schemas.openxmlformats.org/officeDocument/2006/relationships" w:type="default" r:id="R6133856cf106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96d5ccd2240c6" /><Relationship Type="http://schemas.openxmlformats.org/officeDocument/2006/relationships/footer" Target="/word/footer1.xml" Id="R6133856cf1064d31" /></Relationships>
</file>