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b71f0c0e6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BIRKEBEINER HOLDING AS</w:t>
      </w:r>
    </w:p>
    <w:sectPr>
      <w:headerReference xmlns:r="http://schemas.openxmlformats.org/officeDocument/2006/relationships" w:type="default" r:id="R3d4313bc09bf4775"/>
      <w:footerReference xmlns:r="http://schemas.openxmlformats.org/officeDocument/2006/relationships" w:type="default" r:id="R5fa9d32253ee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313bc09bf4775" /><Relationship Type="http://schemas.openxmlformats.org/officeDocument/2006/relationships/footer" Target="/word/footer1.xml" Id="R5fa9d32253ee42b4" /></Relationships>
</file>