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fdfd518fa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4edefe84f44a9"/>
      <w:footerReference xmlns:r="http://schemas.openxmlformats.org/officeDocument/2006/relationships" w:type="default" r:id="R56e3c98f423a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 AS   ·   Org.nr 915 352 634   ·   c/o Advokatfirma Ræder DA, Henrik Ibsens gate 100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4edefe84f44a9" /><Relationship Type="http://schemas.openxmlformats.org/officeDocument/2006/relationships/footer" Target="/word/footer1.xml" Id="R56e3c98f423a4bcc" /></Relationships>
</file>