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485dc53254e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STIANSEN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STIANSEN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36010fdcbf4e35"/>
      <w:footerReference xmlns:r="http://schemas.openxmlformats.org/officeDocument/2006/relationships" w:type="default" r:id="Rec0a5ff9808b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6010fdcbf4e35" /><Relationship Type="http://schemas.openxmlformats.org/officeDocument/2006/relationships/footer" Target="/word/footer1.xml" Id="Rec0a5ff9808b4316" /></Relationships>
</file>