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001f98ef7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ØYLAG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3da9039a284b402d"/>
      <w:footerReference xmlns:r="http://schemas.openxmlformats.org/officeDocument/2006/relationships" w:type="default" r:id="Ra3092d4ab2b5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9039a284b402d" /><Relationship Type="http://schemas.openxmlformats.org/officeDocument/2006/relationships/footer" Target="/word/footer1.xml" Id="Ra3092d4ab2b5482a" /></Relationships>
</file>