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509fb2f164b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MOGUL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MOGUL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7c136501e4a8d"/>
      <w:footerReference xmlns:r="http://schemas.openxmlformats.org/officeDocument/2006/relationships" w:type="default" r:id="Ra518e893b8a8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MOGUL KAPITAL AS   ·   Org.nr 915 843 115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MOGUL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7c136501e4a8d" /><Relationship Type="http://schemas.openxmlformats.org/officeDocument/2006/relationships/footer" Target="/word/footer1.xml" Id="Ra518e893b8a84da5" /></Relationships>
</file>