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80f7b5a6604d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TRULS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TRULS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c4d20d31d6429a"/>
      <w:footerReference xmlns:r="http://schemas.openxmlformats.org/officeDocument/2006/relationships" w:type="default" r:id="R235f7c0888df40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TRULS AS   ·   Org.nr 916 070 586   ·   Dronningen 1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TRULS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c4d20d31d6429a" /><Relationship Type="http://schemas.openxmlformats.org/officeDocument/2006/relationships/footer" Target="/word/footer1.xml" Id="R235f7c0888df40ec" /></Relationships>
</file>