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01e6a5080548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KROGH REVISJON AS</w:t>
      </w:r>
    </w:p>
    <w:sectPr>
      <w:headerReference xmlns:r="http://schemas.openxmlformats.org/officeDocument/2006/relationships" w:type="default" r:id="R92b4e92c96bf4840"/>
      <w:footerReference xmlns:r="http://schemas.openxmlformats.org/officeDocument/2006/relationships" w:type="default" r:id="Rc755da6612e840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KROGH REVISJON AS   ·   Org.nr 916 131 720   ·   Ekholtveien 114   ·   1526 MOSS   ·   nkk@kroghrevisjon.no   ·   www.kroghrevisjon.no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KROGH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b4e92c96bf4840" /><Relationship Type="http://schemas.openxmlformats.org/officeDocument/2006/relationships/footer" Target="/word/footer1.xml" Id="Rc755da6612e8403f" /></Relationships>
</file>