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502746b40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L.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L.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18d2d9f674ffe"/>
      <w:footerReference xmlns:r="http://schemas.openxmlformats.org/officeDocument/2006/relationships" w:type="default" r:id="R924a10fc56f3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L. AS   ·   Org.nr 916 347 928   ·   c/o Anne Krogsrud Lundevall,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L.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18d2d9f674ffe" /><Relationship Type="http://schemas.openxmlformats.org/officeDocument/2006/relationships/footer" Target="/word/footer1.xml" Id="R924a10fc56f34943" /></Relationships>
</file>