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af37ef06c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2afb21162a49ca"/>
      <w:footerReference xmlns:r="http://schemas.openxmlformats.org/officeDocument/2006/relationships" w:type="default" r:id="R5f3f9c9c05be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 INVEST AS   ·   Org.nr 916 637 152   ·   Asaktoppen 34   ·   2015 LEIRSUND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afb21162a49ca" /><Relationship Type="http://schemas.openxmlformats.org/officeDocument/2006/relationships/footer" Target="/word/footer1.xml" Id="R5f3f9c9c05be4121" /></Relationships>
</file>