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e6b4b13d4ae44f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NILSEN CAPITAL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NILSEN CAPITAL AS</w:t>
      </w:r>
    </w:p>
    <w:sectPr>
      <w:headerReference xmlns:r="http://schemas.openxmlformats.org/officeDocument/2006/relationships" w:type="default" r:id="R134c280f7f5c421d"/>
      <w:footerReference xmlns:r="http://schemas.openxmlformats.org/officeDocument/2006/relationships" w:type="default" r:id="R6c211ab94764414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NILSEN CAPITAL AS   ·   Org.nr 917 193 428   ·   Bestumveien 86J   ·   0283 OSLO   ·   henning@insignis.no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NILSEN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34c280f7f5c421d" /><Relationship Type="http://schemas.openxmlformats.org/officeDocument/2006/relationships/footer" Target="/word/footer1.xml" Id="R6c211ab947644149" /></Relationships>
</file>