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a33c07199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ETATBYGG AS</w:t>
      </w:r>
    </w:p>
    <w:sectPr>
      <w:headerReference xmlns:r="http://schemas.openxmlformats.org/officeDocument/2006/relationships" w:type="default" r:id="Rcaea31ff294e4a3d"/>
      <w:footerReference xmlns:r="http://schemas.openxmlformats.org/officeDocument/2006/relationships" w:type="default" r:id="R3e1832d93473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a31ff294e4a3d" /><Relationship Type="http://schemas.openxmlformats.org/officeDocument/2006/relationships/footer" Target="/word/footer1.xml" Id="R3e1832d934734482" /></Relationships>
</file>