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67d013cf7f499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Lillestrøm,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I@EIENDOM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I@EIENDOM AS</w:t>
      </w:r>
    </w:p>
    <w:sectPr>
      <w:headerReference xmlns:r="http://schemas.openxmlformats.org/officeDocument/2006/relationships" w:type="default" r:id="Rf625b9496c1c44a7"/>
      <w:footerReference xmlns:r="http://schemas.openxmlformats.org/officeDocument/2006/relationships" w:type="default" r:id="R00f2101e31694d1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I@EIENDOM AS   ·   Org.nr 917 355 525   ·   c/o Per Øyvind Iversen, Nittedalsgata 20A   ·   2000 LILLESTRØM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I@EIENDOM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625b9496c1c44a7" /><Relationship Type="http://schemas.openxmlformats.org/officeDocument/2006/relationships/footer" Target="/word/footer1.xml" Id="R00f2101e31694d17" /></Relationships>
</file>