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1fd67bdeb74a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Egersund,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STEINODDEN 2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STEINODDEN 2 AS</w:t>
      </w:r>
    </w:p>
    <w:sectPr>
      <w:headerReference xmlns:r="http://schemas.openxmlformats.org/officeDocument/2006/relationships" w:type="default" r:id="Rc4c81abf05c840e0"/>
      <w:footerReference xmlns:r="http://schemas.openxmlformats.org/officeDocument/2006/relationships" w:type="default" r:id="R07c9d5f9422445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STEINODDEN 2 AS   ·   Org.nr 917 487 413   ·   Gamle Eigerøyveien 82   ·   4373 EGERSUND   ·   gunn@xina.no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STEINODDEN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c81abf05c840e0" /><Relationship Type="http://schemas.openxmlformats.org/officeDocument/2006/relationships/footer" Target="/word/footer1.xml" Id="R07c9d5f9422445ef" /></Relationships>
</file>