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f4adf59d8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GRØSTAD SAG &amp; HØVLERI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GRØSTAD SAG &amp; HØVLERI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2e3e2872741f0"/>
      <w:footerReference xmlns:r="http://schemas.openxmlformats.org/officeDocument/2006/relationships" w:type="default" r:id="R142666df2a2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GRØSTAD SAG &amp; HØVLERI AS   ·   Org.nr 917 493 189   ·   Sentrumsveien 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GRØSTAD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2e3e2872741f0" /><Relationship Type="http://schemas.openxmlformats.org/officeDocument/2006/relationships/footer" Target="/word/footer1.xml" Id="R142666df2a2f424e" /></Relationships>
</file>