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3d10b1d6d49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PECULIA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PECULIA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c87dff91cef4e3e"/>
      <w:footerReference xmlns:r="http://schemas.openxmlformats.org/officeDocument/2006/relationships" w:type="default" r:id="Rc055facc64ff4a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PECULIA AS   ·   Org.nr 917 572 151   ·   Husarveien 32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87dff91cef4e3e" /><Relationship Type="http://schemas.openxmlformats.org/officeDocument/2006/relationships/footer" Target="/word/footer1.xml" Id="Rc055facc64ff4a49" /></Relationships>
</file>