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e2aeefc3d48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GMC SENIOR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GMC SENIOR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2c08962f4d414b"/>
      <w:footerReference xmlns:r="http://schemas.openxmlformats.org/officeDocument/2006/relationships" w:type="default" r:id="Ra13286a8a25047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GMC SENIOR INVEST AS   ·   Org.nr 918 045 570   ·   Byfjordparken 15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GMC SENIOR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c08962f4d414b" /><Relationship Type="http://schemas.openxmlformats.org/officeDocument/2006/relationships/footer" Target="/word/footer1.xml" Id="Ra13286a8a2504739" /></Relationships>
</file>