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3cb68a1a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MARINE AS</w:t>
      </w:r>
    </w:p>
    <w:sectPr>
      <w:headerReference xmlns:r="http://schemas.openxmlformats.org/officeDocument/2006/relationships" w:type="default" r:id="Rf9a7b4ef0aea4857"/>
      <w:footerReference xmlns:r="http://schemas.openxmlformats.org/officeDocument/2006/relationships" w:type="default" r:id="R5e0978be6977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b4ef0aea4857" /><Relationship Type="http://schemas.openxmlformats.org/officeDocument/2006/relationships/footer" Target="/word/footer1.xml" Id="R5e0978be69774e41" /></Relationships>
</file>