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1db8de64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265309470b487a"/>
      <w:footerReference xmlns:r="http://schemas.openxmlformats.org/officeDocument/2006/relationships" w:type="default" r:id="R8aa2577010e7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VRK INVEST AS   ·   Org.nr 918 308 393   ·   c/o Vegard Rong Koppang, Grutlekleiva 21   ·   5517 HAUGESUND   ·   vegardrk@gmail.com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65309470b487a" /><Relationship Type="http://schemas.openxmlformats.org/officeDocument/2006/relationships/footer" Target="/word/footer1.xml" Id="R8aa2577010e74db8" /></Relationships>
</file>