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d58aae7e2f3422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MABRE INVEST AS</w:t>
      </w:r>
    </w:p>
    <w:sectPr>
      <w:headerReference xmlns:r="http://schemas.openxmlformats.org/officeDocument/2006/relationships" w:type="default" r:id="R2c1067ef14d74f95"/>
      <w:footerReference xmlns:r="http://schemas.openxmlformats.org/officeDocument/2006/relationships" w:type="default" r:id="R3f0d14b1b29b4f6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MABRE INVEST AS   ·   Org.nr 918 494 103   ·   c/o MPR Revisjon AS, St. Olavs gate 28   ·   0166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MABRE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c1067ef14d74f95" /><Relationship Type="http://schemas.openxmlformats.org/officeDocument/2006/relationships/footer" Target="/word/footer1.xml" Id="R3f0d14b1b29b4f61" /></Relationships>
</file>