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b16fec25542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d1bec72b8548b6"/>
      <w:footerReference xmlns:r="http://schemas.openxmlformats.org/officeDocument/2006/relationships" w:type="default" r:id="Rb7b9f1c8175d40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STAX CAPITAL AS   ·   Org.nr 918 574 085   ·   Hovfaret 4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d1bec72b8548b6" /><Relationship Type="http://schemas.openxmlformats.org/officeDocument/2006/relationships/footer" Target="/word/footer1.xml" Id="Rb7b9f1c8175d40c0" /></Relationships>
</file>