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a39a424f045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Birkeland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Birkeland,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e6ed19545049f2"/>
      <w:footerReference xmlns:r="http://schemas.openxmlformats.org/officeDocument/2006/relationships" w:type="default" r:id="Rcdf4dd62c1d1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 CONSULT AS   ·   Org.nr 918 682 104   ·   Lundeveien 48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6ed19545049f2" /><Relationship Type="http://schemas.openxmlformats.org/officeDocument/2006/relationships/footer" Target="/word/footer1.xml" Id="Rcdf4dd62c1d14621" /></Relationships>
</file>