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266761ca1745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BREVIK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BREVIK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069d42eb714bac"/>
      <w:footerReference xmlns:r="http://schemas.openxmlformats.org/officeDocument/2006/relationships" w:type="default" r:id="R3f7b1dc3d4a64c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BREVIK INVEST AS   ·   Org.nr 918 856 404   ·   c/o MPR Revisjon AS,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069d42eb714bac" /><Relationship Type="http://schemas.openxmlformats.org/officeDocument/2006/relationships/footer" Target="/word/footer1.xml" Id="R3f7b1dc3d4a64c6c" /></Relationships>
</file>