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2b005540be4a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RRO AS</w:t>
      </w:r>
    </w:p>
    <w:sectPr>
      <w:headerReference xmlns:r="http://schemas.openxmlformats.org/officeDocument/2006/relationships" w:type="default" r:id="Rcc0b2c32dce645c3"/>
      <w:footerReference xmlns:r="http://schemas.openxmlformats.org/officeDocument/2006/relationships" w:type="default" r:id="R7d6cf72c446d48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0b2c32dce645c3" /><Relationship Type="http://schemas.openxmlformats.org/officeDocument/2006/relationships/footer" Target="/word/footer1.xml" Id="R7d6cf72c446d482c" /></Relationships>
</file>