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55ed5d0dd44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RADAR AS</w:t>
      </w:r>
    </w:p>
    <w:sectPr>
      <w:headerReference xmlns:r="http://schemas.openxmlformats.org/officeDocument/2006/relationships" w:type="default" r:id="R3fdd374325ae4a25"/>
      <w:footerReference xmlns:r="http://schemas.openxmlformats.org/officeDocument/2006/relationships" w:type="default" r:id="R5c88f469eed9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d374325ae4a25" /><Relationship Type="http://schemas.openxmlformats.org/officeDocument/2006/relationships/footer" Target="/word/footer1.xml" Id="R5c88f469eed94f10" /></Relationships>
</file>