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9888663f1e4a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CH HERSLETH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 HERSLETH HOLDING AS</w:t>
      </w:r>
    </w:p>
    <w:sectPr>
      <w:headerReference xmlns:r="http://schemas.openxmlformats.org/officeDocument/2006/relationships" w:type="default" r:id="R6801b85f89f941a1"/>
      <w:footerReference xmlns:r="http://schemas.openxmlformats.org/officeDocument/2006/relationships" w:type="default" r:id="R8a55e3528c364a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 HERSLETH HOLDING AS   ·   Org.nr 919 461 748   ·   c/o Regnskapssentralen AS, Kongens gate 3   ·   1530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 HERSLETH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01b85f89f941a1" /><Relationship Type="http://schemas.openxmlformats.org/officeDocument/2006/relationships/footer" Target="/word/footer1.xml" Id="R8a55e3528c364ae2" /></Relationships>
</file>