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1440a158e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Gryllefjord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Gryllefjord,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e51f2fc8e4f9e"/>
      <w:footerReference xmlns:r="http://schemas.openxmlformats.org/officeDocument/2006/relationships" w:type="default" r:id="R54e3ce493c7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O. HOLDING AS   ·   Org.nr 919 481 110   ·   c/o Harald Pettersen, Høyryggen 11   ·   9380 GRYLLEFJORD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e51f2fc8e4f9e" /><Relationship Type="http://schemas.openxmlformats.org/officeDocument/2006/relationships/footer" Target="/word/footer1.xml" Id="R54e3ce493c7a4f19" /></Relationships>
</file>