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43c97e8f2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c7ec7330045a6"/>
      <w:footerReference xmlns:r="http://schemas.openxmlformats.org/officeDocument/2006/relationships" w:type="default" r:id="Rb0bdfdc2f0fb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 AS   ·   Org.nr 919 595 795   ·   Slalåmveien 126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c7ec7330045a6" /><Relationship Type="http://schemas.openxmlformats.org/officeDocument/2006/relationships/footer" Target="/word/footer1.xml" Id="Rb0bdfdc2f0fb47ef" /></Relationships>
</file>