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69d2396dc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e4fcbfdfb484c"/>
      <w:footerReference xmlns:r="http://schemas.openxmlformats.org/officeDocument/2006/relationships" w:type="default" r:id="Rdabfbd403d1f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SIAI HOLDING AS   ·   Org.nr 919 718 110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e4fcbfdfb484c" /><Relationship Type="http://schemas.openxmlformats.org/officeDocument/2006/relationships/footer" Target="/word/footer1.xml" Id="Rdabfbd403d1f4f3b" /></Relationships>
</file>