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ed6e2f6e6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BESTUM AKSJESAMEIE DA</w:t>
      </w:r>
    </w:p>
    <w:sectPr>
      <w:headerReference xmlns:r="http://schemas.openxmlformats.org/officeDocument/2006/relationships" w:type="default" r:id="R00a80698e02a4fee"/>
      <w:footerReference xmlns:r="http://schemas.openxmlformats.org/officeDocument/2006/relationships" w:type="default" r:id="Ra43ac135925a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BESTUM AKSJESAMEIE DA   ·   Org.nr 919 722 525   ·   c/o Ravlo, Ullern allé 53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BESTUM AKSJESAMEIE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80698e02a4fee" /><Relationship Type="http://schemas.openxmlformats.org/officeDocument/2006/relationships/footer" Target="/word/footer1.xml" Id="Ra43ac135925a4fb7" /></Relationships>
</file>