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a0d6c04514c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KENNETH BIRKELAND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KENNETH BIRKELAND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3dbebd3ea24c15"/>
      <w:footerReference xmlns:r="http://schemas.openxmlformats.org/officeDocument/2006/relationships" w:type="default" r:id="Rb538ad2827c0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KENNETH BIRKELAND INVEST AS   ·   Org.nr 919 725 192   ·   Hovden 35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KENNETH BIRKELAND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dbebd3ea24c15" /><Relationship Type="http://schemas.openxmlformats.org/officeDocument/2006/relationships/footer" Target="/word/footer1.xml" Id="Rb538ad2827c04782" /></Relationships>
</file>