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498d32e6e45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MOTVIND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MOTVIND INVEST AS</w:t>
      </w:r>
    </w:p>
    <w:sectPr>
      <w:headerReference xmlns:r="http://schemas.openxmlformats.org/officeDocument/2006/relationships" w:type="default" r:id="R4732e74ca82f4f59"/>
      <w:footerReference xmlns:r="http://schemas.openxmlformats.org/officeDocument/2006/relationships" w:type="default" r:id="R327d9084e4ed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MOTVIND INVEST AS   ·   Org.nr 919 870 079   ·   Frognerseterveien 24B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MOTVIND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2e74ca82f4f59" /><Relationship Type="http://schemas.openxmlformats.org/officeDocument/2006/relationships/footer" Target="/word/footer1.xml" Id="R327d9084e4ed434c" /></Relationships>
</file>