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dc100dccd1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Lovund,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AINO AS</w:t>
      </w:r>
    </w:p>
    <w:sectPr>
      <w:headerReference xmlns:r="http://schemas.openxmlformats.org/officeDocument/2006/relationships" w:type="default" r:id="R40c2487245854f15"/>
      <w:footerReference xmlns:r="http://schemas.openxmlformats.org/officeDocument/2006/relationships" w:type="default" r:id="R49334c24164c46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AINO AS   ·   Org.nr 920 162 843   ·   Hamnholmveien 44   ·   8764 LOVUND   ·   aino@ainoas.no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c2487245854f15" /><Relationship Type="http://schemas.openxmlformats.org/officeDocument/2006/relationships/footer" Target="/word/footer1.xml" Id="R49334c24164c466b" /></Relationships>
</file>