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795e6dac624f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BEWI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BEWI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ba6800437b64bb2"/>
      <w:footerReference xmlns:r="http://schemas.openxmlformats.org/officeDocument/2006/relationships" w:type="default" r:id="Rbbfffa35bec446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BEWI INVEST AS   ·   Org.nr 920 225 268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BEWI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a6800437b64bb2" /><Relationship Type="http://schemas.openxmlformats.org/officeDocument/2006/relationships/footer" Target="/word/footer1.xml" Id="Rbbfffa35bec446bb" /></Relationships>
</file>