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bd1dab193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KRISCAS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KRISCAS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50beddb5a44ac"/>
      <w:footerReference xmlns:r="http://schemas.openxmlformats.org/officeDocument/2006/relationships" w:type="default" r:id="R20891ab2c375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50beddb5a44ac" /><Relationship Type="http://schemas.openxmlformats.org/officeDocument/2006/relationships/footer" Target="/word/footer1.xml" Id="R20891ab2c37545eb" /></Relationships>
</file>