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574f379a6e7408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AUSSIE INVEST AS</w:t>
      </w:r>
    </w:p>
    <w:sectPr>
      <w:headerReference xmlns:r="http://schemas.openxmlformats.org/officeDocument/2006/relationships" w:type="default" r:id="R8c5b4835c5464de4"/>
      <w:footerReference xmlns:r="http://schemas.openxmlformats.org/officeDocument/2006/relationships" w:type="default" r:id="Rc3b77f4902ac4bb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AUSSIE INVEST AS   ·   Org.nr 920 369 243   ·   Strandveien 20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AUSSIE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c5b4835c5464de4" /><Relationship Type="http://schemas.openxmlformats.org/officeDocument/2006/relationships/footer" Target="/word/footer1.xml" Id="Rc3b77f4902ac4bb9" /></Relationships>
</file>