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a2728257f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89fc65a1ae4f4e7c"/>
      <w:footerReference xmlns:r="http://schemas.openxmlformats.org/officeDocument/2006/relationships" w:type="default" r:id="Ra1290a9b8883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c65a1ae4f4e7c" /><Relationship Type="http://schemas.openxmlformats.org/officeDocument/2006/relationships/footer" Target="/word/footer1.xml" Id="Ra1290a9b888344a3" /></Relationships>
</file>