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dabf93ca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e1f5316c2484e"/>
      <w:footerReference xmlns:r="http://schemas.openxmlformats.org/officeDocument/2006/relationships" w:type="default" r:id="R0afc48fb69f4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AS   ·   Org.nr 920 557 678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e1f5316c2484e" /><Relationship Type="http://schemas.openxmlformats.org/officeDocument/2006/relationships/footer" Target="/word/footer1.xml" Id="R0afc48fb69f444ad" /></Relationships>
</file>