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8579bbfdc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WIKBORG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WIKBORG HOLDING AS</w:t>
      </w:r>
    </w:p>
    <w:sectPr>
      <w:headerReference xmlns:r="http://schemas.openxmlformats.org/officeDocument/2006/relationships" w:type="default" r:id="R7370c5df1ae94411"/>
      <w:footerReference xmlns:r="http://schemas.openxmlformats.org/officeDocument/2006/relationships" w:type="default" r:id="R2fb52208c0bf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0c5df1ae94411" /><Relationship Type="http://schemas.openxmlformats.org/officeDocument/2006/relationships/footer" Target="/word/footer1.xml" Id="R2fb52208c0bf4d1b" /></Relationships>
</file>