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a4af8807c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HOLM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a8f258d8e43f462f"/>
      <w:footerReference xmlns:r="http://schemas.openxmlformats.org/officeDocument/2006/relationships" w:type="default" r:id="Rc39396639ba6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258d8e43f462f" /><Relationship Type="http://schemas.openxmlformats.org/officeDocument/2006/relationships/footer" Target="/word/footer1.xml" Id="Rc39396639ba645b9" /></Relationships>
</file>