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a67230ee1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ATELLA REGNSKAP AS</w:t>
      </w:r>
    </w:p>
    <w:sectPr>
      <w:headerReference xmlns:r="http://schemas.openxmlformats.org/officeDocument/2006/relationships" w:type="default" r:id="R41ba3a193a6e4413"/>
      <w:footerReference xmlns:r="http://schemas.openxmlformats.org/officeDocument/2006/relationships" w:type="default" r:id="R2923425ad08e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ATELLA REGNSKAP AS   ·   Org.nr 921 228 546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a3a193a6e4413" /><Relationship Type="http://schemas.openxmlformats.org/officeDocument/2006/relationships/footer" Target="/word/footer1.xml" Id="R2923425ad08e4bc3" /></Relationships>
</file>