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165dab856846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DYNAMIK SMART ACCOUNTING AS</w:t>
      </w:r>
    </w:p>
    <w:sectPr>
      <w:headerReference xmlns:r="http://schemas.openxmlformats.org/officeDocument/2006/relationships" w:type="default" r:id="R15ba48f28c31458c"/>
      <w:footerReference xmlns:r="http://schemas.openxmlformats.org/officeDocument/2006/relationships" w:type="default" r:id="Rb0408887d3324d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SMART ACCOUNTING AS   ·   Org.nr 921 859 678   ·   Haraldsgata 159   ·   5527 HAUGESUND   ·   dr@dynamik.no   ·   www.dynamik.no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SMART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ba48f28c31458c" /><Relationship Type="http://schemas.openxmlformats.org/officeDocument/2006/relationships/footer" Target="/word/footer1.xml" Id="Rb0408887d3324dbb" /></Relationships>
</file>