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a2656caa7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KOMMUNE</w:t>
      </w:r>
    </w:p>
    <w:sectPr>
      <w:headerReference xmlns:r="http://schemas.openxmlformats.org/officeDocument/2006/relationships" w:type="default" r:id="Rcba40d246e394dc7"/>
      <w:footerReference xmlns:r="http://schemas.openxmlformats.org/officeDocument/2006/relationships" w:type="default" r:id="R5d4c56de4d1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40d246e394dc7" /><Relationship Type="http://schemas.openxmlformats.org/officeDocument/2006/relationships/footer" Target="/word/footer1.xml" Id="R5d4c56de4d1d4d12" /></Relationships>
</file>