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b858f6920d46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CECNOR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CECNOR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309e49807a47fc"/>
      <w:footerReference xmlns:r="http://schemas.openxmlformats.org/officeDocument/2006/relationships" w:type="default" r:id="Rfd9e9c7540cf48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CECNOR AS   ·   Org.nr 921 889 739   ·   c/o Cecilie Norén, Eva Nansens vei 25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CECNOR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309e49807a47fc" /><Relationship Type="http://schemas.openxmlformats.org/officeDocument/2006/relationships/footer" Target="/word/footer1.xml" Id="Rfd9e9c7540cf4853" /></Relationships>
</file>